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rPr>
          <w:sz w:val="36"/>
          <w:szCs w:val="36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842068" cy="943833"/>
            <wp:effectExtent b="0" l="0" r="0" t="0"/>
            <wp:docPr descr="LOGO_72dpi_zkratka_nazev.jpg" id="1" name="image1.jpg"/>
            <a:graphic>
              <a:graphicData uri="http://schemas.openxmlformats.org/drawingml/2006/picture">
                <pic:pic>
                  <pic:nvPicPr>
                    <pic:cNvPr descr="LOGO_72dpi_zkratka_nazev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2068" cy="94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2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Prohlášení o samostatném odchodu dítěte</w:t>
      </w:r>
    </w:p>
    <w:p w:rsidR="00000000" w:rsidDel="00000000" w:rsidP="00000000" w:rsidRDefault="00000000" w:rsidRPr="00000000" w14:paraId="00000005">
      <w:pP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Fonts w:ascii="Union" w:cs="Union" w:eastAsia="Union" w:hAnsi="Union"/>
          <w:sz w:val="24"/>
          <w:szCs w:val="24"/>
          <w:rtl w:val="0"/>
        </w:rPr>
        <w:t xml:space="preserve">Prohlášení zákonného zástupce dítěte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Fonts w:ascii="Union" w:cs="Union" w:eastAsia="Union" w:hAnsi="Union"/>
          <w:sz w:val="24"/>
          <w:szCs w:val="24"/>
          <w:rtl w:val="0"/>
        </w:rPr>
        <w:t xml:space="preserve">Prohlašuji, že dítě………………………………………………………………………., narozené .……………………,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Fonts w:ascii="Union" w:cs="Union" w:eastAsia="Union" w:hAnsi="Union"/>
          <w:sz w:val="24"/>
          <w:szCs w:val="24"/>
          <w:rtl w:val="0"/>
        </w:rPr>
        <w:t xml:space="preserve">bytem…………………………………………………………………………….., má svolení k samostatnému odchodu bez doprovodu zákonného zástupce po ukončení programu příměstského tábora. Po odchodu přebírá zodpovědnost za dítě zákonný zástupce.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Fonts w:ascii="Union" w:cs="Union" w:eastAsia="Union" w:hAnsi="Union"/>
          <w:sz w:val="24"/>
          <w:szCs w:val="24"/>
          <w:rtl w:val="0"/>
        </w:rPr>
        <w:t xml:space="preserve">Jsem si vědom(a) právních následků, které by mne postihly, kdyby toto mé prohlášení nebylo pravdivé.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Fonts w:ascii="Union" w:cs="Union" w:eastAsia="Union" w:hAnsi="Union"/>
          <w:sz w:val="24"/>
          <w:szCs w:val="24"/>
          <w:rtl w:val="0"/>
        </w:rPr>
        <w:t xml:space="preserve">V ………………………………...dne*……………..                        </w:t>
        <w:tab/>
        <w:tab/>
        <w:t xml:space="preserve">  ………………………………..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Fonts w:ascii="Union" w:cs="Union" w:eastAsia="Union" w:hAnsi="Unio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Union" w:cs="Union" w:eastAsia="Union" w:hAnsi="Union"/>
          <w:i w:val="1"/>
          <w:sz w:val="24"/>
          <w:szCs w:val="24"/>
          <w:rtl w:val="0"/>
        </w:rPr>
        <w:t xml:space="preserve"> podpis zákonného zástupce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hanging="2"/>
        <w:rPr>
          <w:rFonts w:ascii="Union" w:cs="Union" w:eastAsia="Union" w:hAnsi="Union"/>
          <w:sz w:val="24"/>
          <w:szCs w:val="24"/>
        </w:rPr>
      </w:pPr>
      <w:r w:rsidDel="00000000" w:rsidR="00000000" w:rsidRPr="00000000">
        <w:rPr>
          <w:rFonts w:ascii="Union" w:cs="Union" w:eastAsia="Union" w:hAnsi="Union"/>
          <w:sz w:val="24"/>
          <w:szCs w:val="24"/>
          <w:rtl w:val="0"/>
        </w:rPr>
        <w:t xml:space="preserve">*toto prohlášení nesmí být starší 1 dne před nástupem na příměstský tábor</w:t>
      </w:r>
    </w:p>
    <w:p w:rsidR="00000000" w:rsidDel="00000000" w:rsidP="00000000" w:rsidRDefault="00000000" w:rsidRPr="00000000" w14:paraId="00000014">
      <w:pP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nio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